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23A" w:rsidRPr="00ED2DF0" w:rsidRDefault="00ED2DF0" w:rsidP="00AF623A">
      <w:pPr>
        <w:rPr>
          <w:b/>
        </w:rPr>
      </w:pPr>
      <w:r w:rsidRPr="00ED2DF0">
        <w:rPr>
          <w:b/>
        </w:rPr>
        <w:t>Section 1:</w:t>
      </w:r>
    </w:p>
    <w:p w:rsidR="00ED2DF0" w:rsidRDefault="00ED2DF0" w:rsidP="00AF623A">
      <w:r>
        <w:t>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623A" w:rsidRPr="00027370" w:rsidTr="00EE6C27">
        <w:tc>
          <w:tcPr>
            <w:tcW w:w="9016" w:type="dxa"/>
            <w:gridSpan w:val="3"/>
          </w:tcPr>
          <w:p w:rsidR="00AF623A" w:rsidRPr="00027370" w:rsidRDefault="00AF623A" w:rsidP="00EE6C27">
            <w:pPr>
              <w:rPr>
                <w:rFonts w:asciiTheme="minorHAnsi" w:hAnsiTheme="minorHAnsi" w:cstheme="minorHAnsi"/>
              </w:rPr>
            </w:pPr>
            <w:r w:rsidRPr="00027370">
              <w:rPr>
                <w:rFonts w:asciiTheme="minorHAnsi" w:hAnsiTheme="minorHAnsi" w:cstheme="minorHAnsi"/>
              </w:rPr>
              <w:t>Which of the following is a source of formal social control</w:t>
            </w:r>
          </w:p>
        </w:tc>
      </w:tr>
      <w:tr w:rsidR="00AF623A" w:rsidRPr="00027370" w:rsidTr="00EE6C27">
        <w:tc>
          <w:tcPr>
            <w:tcW w:w="3005" w:type="dxa"/>
          </w:tcPr>
          <w:p w:rsidR="00AF623A" w:rsidRPr="00027370" w:rsidRDefault="00FB2F6F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Social norms</w:t>
            </w:r>
            <w:r w:rsidR="00FB634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05" w:type="dxa"/>
          </w:tcPr>
          <w:p w:rsidR="00AF623A" w:rsidRPr="00027370" w:rsidRDefault="00FB6349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Laws </w:t>
            </w:r>
          </w:p>
        </w:tc>
        <w:tc>
          <w:tcPr>
            <w:tcW w:w="3006" w:type="dxa"/>
          </w:tcPr>
          <w:p w:rsidR="00AF623A" w:rsidRPr="00027370" w:rsidRDefault="00FB2F6F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Social d</w:t>
            </w:r>
            <w:r w:rsidR="00081223">
              <w:rPr>
                <w:rFonts w:asciiTheme="minorHAnsi" w:hAnsiTheme="minorHAnsi" w:cstheme="minorHAnsi"/>
              </w:rPr>
              <w:t xml:space="preserve">isapproval </w:t>
            </w:r>
          </w:p>
        </w:tc>
      </w:tr>
    </w:tbl>
    <w:p w:rsidR="00AF623A" w:rsidRPr="00027370" w:rsidRDefault="00AF623A" w:rsidP="00AF623A">
      <w:p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 xml:space="preserve">2.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623A" w:rsidRPr="00027370" w:rsidTr="00EE6C27">
        <w:tc>
          <w:tcPr>
            <w:tcW w:w="9016" w:type="dxa"/>
            <w:gridSpan w:val="3"/>
          </w:tcPr>
          <w:p w:rsidR="00AF623A" w:rsidRPr="00027370" w:rsidRDefault="00AF623A" w:rsidP="00EE6C27">
            <w:pPr>
              <w:rPr>
                <w:rFonts w:asciiTheme="minorHAnsi" w:hAnsiTheme="minorHAnsi" w:cstheme="minorHAnsi"/>
              </w:rPr>
            </w:pPr>
            <w:r w:rsidRPr="00027370">
              <w:rPr>
                <w:rFonts w:asciiTheme="minorHAnsi" w:hAnsiTheme="minorHAnsi" w:cstheme="minorHAnsi"/>
              </w:rPr>
              <w:t>Which of the following is</w:t>
            </w:r>
            <w:r w:rsidR="00FB6349">
              <w:rPr>
                <w:rFonts w:asciiTheme="minorHAnsi" w:hAnsiTheme="minorHAnsi" w:cstheme="minorHAnsi"/>
              </w:rPr>
              <w:t xml:space="preserve"> </w:t>
            </w:r>
            <w:r w:rsidRPr="00027370">
              <w:rPr>
                <w:rFonts w:asciiTheme="minorHAnsi" w:hAnsiTheme="minorHAnsi" w:cstheme="minorHAnsi"/>
              </w:rPr>
              <w:t xml:space="preserve">a source of informal social control </w:t>
            </w:r>
          </w:p>
        </w:tc>
      </w:tr>
      <w:tr w:rsidR="00AF623A" w:rsidRPr="00027370" w:rsidTr="00EE6C27">
        <w:tc>
          <w:tcPr>
            <w:tcW w:w="3005" w:type="dxa"/>
          </w:tcPr>
          <w:p w:rsidR="00AF623A" w:rsidRPr="00027370" w:rsidRDefault="00FE21CE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Judicial sanctions </w:t>
            </w:r>
          </w:p>
        </w:tc>
        <w:tc>
          <w:tcPr>
            <w:tcW w:w="3005" w:type="dxa"/>
          </w:tcPr>
          <w:p w:rsidR="00AF623A" w:rsidRPr="00027370" w:rsidRDefault="00027370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Prison sentencing </w:t>
            </w:r>
          </w:p>
        </w:tc>
        <w:tc>
          <w:tcPr>
            <w:tcW w:w="3006" w:type="dxa"/>
          </w:tcPr>
          <w:p w:rsidR="00AF623A" w:rsidRPr="00027370" w:rsidRDefault="00FB2F6F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</w:t>
            </w:r>
            <w:bookmarkStart w:id="0" w:name="_GoBack"/>
            <w:bookmarkEnd w:id="0"/>
            <w:r w:rsidR="00081223">
              <w:rPr>
                <w:rFonts w:asciiTheme="minorHAnsi" w:hAnsiTheme="minorHAnsi" w:cstheme="minorHAnsi"/>
              </w:rPr>
              <w:t xml:space="preserve">Ridicule </w:t>
            </w:r>
          </w:p>
        </w:tc>
      </w:tr>
    </w:tbl>
    <w:p w:rsidR="009040BF" w:rsidRPr="00027370" w:rsidRDefault="00AF623A" w:rsidP="00AF623A">
      <w:p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 xml:space="preserve">3.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623A" w:rsidRPr="00027370" w:rsidTr="00EE6C27">
        <w:tc>
          <w:tcPr>
            <w:tcW w:w="9016" w:type="dxa"/>
            <w:gridSpan w:val="3"/>
          </w:tcPr>
          <w:p w:rsidR="00AF623A" w:rsidRPr="00027370" w:rsidRDefault="00AF623A" w:rsidP="00EE6C27">
            <w:pPr>
              <w:rPr>
                <w:rFonts w:asciiTheme="minorHAnsi" w:hAnsiTheme="minorHAnsi" w:cstheme="minorHAnsi"/>
              </w:rPr>
            </w:pPr>
            <w:r w:rsidRPr="00027370">
              <w:rPr>
                <w:rFonts w:asciiTheme="minorHAnsi" w:hAnsiTheme="minorHAnsi" w:cstheme="minorHAnsi"/>
              </w:rPr>
              <w:t xml:space="preserve">Which </w:t>
            </w:r>
            <w:r w:rsidR="00FB6349">
              <w:rPr>
                <w:rFonts w:asciiTheme="minorHAnsi" w:hAnsiTheme="minorHAnsi" w:cstheme="minorHAnsi"/>
              </w:rPr>
              <w:t xml:space="preserve">of the following means </w:t>
            </w:r>
            <w:r w:rsidR="00FB6349" w:rsidRPr="00FB6349">
              <w:rPr>
                <w:rFonts w:asciiTheme="minorHAnsi" w:hAnsiTheme="minorHAnsi" w:cstheme="minorHAnsi"/>
              </w:rPr>
              <w:t>following social norms and abiding by social expectation</w:t>
            </w:r>
            <w:r w:rsidR="00FB2F6F">
              <w:rPr>
                <w:rFonts w:asciiTheme="minorHAnsi" w:hAnsiTheme="minorHAnsi" w:cstheme="minorHAnsi"/>
              </w:rPr>
              <w:t>s</w:t>
            </w:r>
          </w:p>
        </w:tc>
      </w:tr>
      <w:tr w:rsidR="00AF623A" w:rsidRPr="00027370" w:rsidTr="00EE6C27">
        <w:tc>
          <w:tcPr>
            <w:tcW w:w="3005" w:type="dxa"/>
          </w:tcPr>
          <w:p w:rsidR="00AF623A" w:rsidRPr="00027370" w:rsidRDefault="00FB6349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Consensus </w:t>
            </w:r>
            <w:r w:rsidR="0002737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005" w:type="dxa"/>
          </w:tcPr>
          <w:p w:rsidR="00AF623A" w:rsidRPr="00027370" w:rsidRDefault="00FB6349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Conformity </w:t>
            </w:r>
          </w:p>
        </w:tc>
        <w:tc>
          <w:tcPr>
            <w:tcW w:w="3006" w:type="dxa"/>
          </w:tcPr>
          <w:p w:rsidR="00AF623A" w:rsidRPr="00027370" w:rsidRDefault="00FB6349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Cohesion </w:t>
            </w:r>
          </w:p>
        </w:tc>
      </w:tr>
    </w:tbl>
    <w:p w:rsidR="00AF623A" w:rsidRPr="00027370" w:rsidRDefault="00AF623A" w:rsidP="00AF623A">
      <w:p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 xml:space="preserve">4.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F623A" w:rsidRPr="00027370" w:rsidTr="00EE6C27">
        <w:tc>
          <w:tcPr>
            <w:tcW w:w="9016" w:type="dxa"/>
            <w:gridSpan w:val="3"/>
          </w:tcPr>
          <w:p w:rsidR="00AF623A" w:rsidRPr="00027370" w:rsidRDefault="00027370" w:rsidP="00EE6C27">
            <w:pPr>
              <w:rPr>
                <w:rFonts w:asciiTheme="minorHAnsi" w:hAnsiTheme="minorHAnsi" w:cstheme="minorHAnsi"/>
              </w:rPr>
            </w:pPr>
            <w:r w:rsidRPr="00027370">
              <w:rPr>
                <w:rFonts w:asciiTheme="minorHAnsi" w:hAnsiTheme="minorHAnsi" w:cstheme="minorHAnsi"/>
              </w:rPr>
              <w:t>Which of the following sociologists is associated with the idea of social control being the cause of differences in gender and crime?</w:t>
            </w:r>
          </w:p>
        </w:tc>
      </w:tr>
      <w:tr w:rsidR="00AF623A" w:rsidRPr="00027370" w:rsidTr="00EE6C27">
        <w:tc>
          <w:tcPr>
            <w:tcW w:w="3005" w:type="dxa"/>
          </w:tcPr>
          <w:p w:rsidR="00AF623A" w:rsidRPr="00027370" w:rsidRDefault="00027370" w:rsidP="00EE6C27">
            <w:pPr>
              <w:rPr>
                <w:rFonts w:asciiTheme="minorHAnsi" w:hAnsiTheme="minorHAnsi" w:cstheme="minorHAnsi"/>
              </w:rPr>
            </w:pPr>
            <w:r>
              <w:t>Frances Heidensohn</w:t>
            </w:r>
          </w:p>
        </w:tc>
        <w:tc>
          <w:tcPr>
            <w:tcW w:w="3005" w:type="dxa"/>
          </w:tcPr>
          <w:p w:rsidR="00AF623A" w:rsidRPr="00027370" w:rsidRDefault="00027370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Pat Carlin</w:t>
            </w:r>
          </w:p>
        </w:tc>
        <w:tc>
          <w:tcPr>
            <w:tcW w:w="3006" w:type="dxa"/>
          </w:tcPr>
          <w:p w:rsidR="00AF623A" w:rsidRPr="00027370" w:rsidRDefault="00FB6349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Fiona Devine</w:t>
            </w:r>
          </w:p>
        </w:tc>
      </w:tr>
    </w:tbl>
    <w:p w:rsidR="00027370" w:rsidRPr="00027370" w:rsidRDefault="00027370" w:rsidP="00AF623A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5.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7370" w:rsidRPr="00027370" w:rsidTr="00EE6C27">
        <w:tc>
          <w:tcPr>
            <w:tcW w:w="9016" w:type="dxa"/>
            <w:gridSpan w:val="3"/>
          </w:tcPr>
          <w:p w:rsidR="00027370" w:rsidRPr="00027370" w:rsidRDefault="00027370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Which of the following concepts is used to express the idea that crime and deviance are flexible categories that change over time.</w:t>
            </w:r>
          </w:p>
        </w:tc>
      </w:tr>
      <w:tr w:rsidR="00027370" w:rsidRPr="00027370" w:rsidTr="00EE6C27">
        <w:tc>
          <w:tcPr>
            <w:tcW w:w="3005" w:type="dxa"/>
          </w:tcPr>
          <w:p w:rsidR="00027370" w:rsidRPr="00027370" w:rsidRDefault="00027370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cohesion </w:t>
            </w:r>
          </w:p>
        </w:tc>
        <w:tc>
          <w:tcPr>
            <w:tcW w:w="3005" w:type="dxa"/>
          </w:tcPr>
          <w:p w:rsidR="00027370" w:rsidRPr="00027370" w:rsidRDefault="00027370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construction </w:t>
            </w:r>
          </w:p>
        </w:tc>
        <w:tc>
          <w:tcPr>
            <w:tcW w:w="3006" w:type="dxa"/>
          </w:tcPr>
          <w:p w:rsidR="00027370" w:rsidRPr="00027370" w:rsidRDefault="00027370" w:rsidP="00EE6C27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Social conformity </w:t>
            </w:r>
          </w:p>
        </w:tc>
      </w:tr>
    </w:tbl>
    <w:p w:rsidR="00FB2F6F" w:rsidRDefault="00FB2F6F" w:rsidP="009040BF">
      <w:pPr>
        <w:rPr>
          <w:rFonts w:asciiTheme="minorHAnsi" w:hAnsiTheme="minorHAnsi" w:cstheme="minorHAnsi"/>
          <w:b/>
        </w:rPr>
      </w:pPr>
    </w:p>
    <w:p w:rsidR="009040BF" w:rsidRPr="00ED2DF0" w:rsidRDefault="00ED2DF0" w:rsidP="009040BF">
      <w:pPr>
        <w:rPr>
          <w:rFonts w:asciiTheme="minorHAnsi" w:hAnsiTheme="minorHAnsi" w:cstheme="minorHAnsi"/>
          <w:b/>
        </w:rPr>
      </w:pPr>
      <w:r w:rsidRPr="00ED2DF0">
        <w:rPr>
          <w:rFonts w:asciiTheme="minorHAnsi" w:hAnsiTheme="minorHAnsi" w:cstheme="minorHAnsi"/>
          <w:b/>
        </w:rPr>
        <w:t>Section 2:</w:t>
      </w:r>
    </w:p>
    <w:p w:rsidR="00ED2DF0" w:rsidRDefault="00ED2DF0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Name the 4 factors that determine whether an action is seen as criminal </w:t>
      </w:r>
      <w:r w:rsidR="00FB2F6F">
        <w:rPr>
          <w:rFonts w:asciiTheme="minorHAnsi" w:hAnsiTheme="minorHAnsi" w:cstheme="minorHAnsi"/>
        </w:rPr>
        <w:t>and/</w:t>
      </w:r>
      <w:r>
        <w:rPr>
          <w:rFonts w:asciiTheme="minorHAnsi" w:hAnsiTheme="minorHAnsi" w:cstheme="minorHAnsi"/>
        </w:rPr>
        <w:t>or deviant</w:t>
      </w:r>
      <w:r w:rsidR="00FB2F6F">
        <w:rPr>
          <w:rFonts w:asciiTheme="minorHAnsi" w:hAnsiTheme="minorHAnsi" w:cstheme="minorHAnsi"/>
        </w:rPr>
        <w:t xml:space="preserve"> by members of society</w:t>
      </w:r>
      <w:r>
        <w:rPr>
          <w:rFonts w:asciiTheme="minorHAnsi" w:hAnsiTheme="minorHAnsi" w:cstheme="minorHAnsi"/>
        </w:rPr>
        <w:t xml:space="preserve"> (4)</w:t>
      </w:r>
    </w:p>
    <w:p w:rsidR="00ED2DF0" w:rsidRDefault="00ED2DF0" w:rsidP="00ED2DF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a)___________________________________________________________________b)___________________________________________________________________</w:t>
      </w:r>
    </w:p>
    <w:p w:rsidR="00ED2DF0" w:rsidRPr="00027370" w:rsidRDefault="00ED2DF0" w:rsidP="00ED2DF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c)____________________________________________________________________d)___________________________________________________________________</w:t>
      </w:r>
    </w:p>
    <w:p w:rsidR="00ED2DF0" w:rsidRDefault="00ED2DF0" w:rsidP="00ED2DF0">
      <w:pPr>
        <w:pStyle w:val="ListParagraph"/>
        <w:rPr>
          <w:rFonts w:asciiTheme="minorHAnsi" w:hAnsiTheme="minorHAnsi" w:cstheme="minorHAnsi"/>
        </w:rPr>
      </w:pPr>
    </w:p>
    <w:p w:rsidR="00ED2DF0" w:rsidRDefault="00ED2DF0" w:rsidP="00ED2DF0">
      <w:pPr>
        <w:pStyle w:val="ListParagraph"/>
        <w:rPr>
          <w:rFonts w:asciiTheme="minorHAnsi" w:hAnsiTheme="minorHAnsi" w:cstheme="minorHAnsi"/>
        </w:rPr>
      </w:pPr>
    </w:p>
    <w:p w:rsidR="00937B64" w:rsidRPr="00ED2DF0" w:rsidRDefault="00DC5AAF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 w:rsidRPr="00ED2DF0">
        <w:rPr>
          <w:rFonts w:asciiTheme="minorHAnsi" w:hAnsiTheme="minorHAnsi" w:cstheme="minorHAnsi"/>
        </w:rPr>
        <w:t>Identify</w:t>
      </w:r>
      <w:r w:rsidR="004856FA" w:rsidRPr="00ED2DF0">
        <w:rPr>
          <w:rFonts w:asciiTheme="minorHAnsi" w:hAnsiTheme="minorHAnsi" w:cstheme="minorHAnsi"/>
        </w:rPr>
        <w:t xml:space="preserve"> two example</w:t>
      </w:r>
      <w:r w:rsidR="00937B64" w:rsidRPr="00ED2DF0">
        <w:rPr>
          <w:rFonts w:asciiTheme="minorHAnsi" w:hAnsiTheme="minorHAnsi" w:cstheme="minorHAnsi"/>
        </w:rPr>
        <w:t xml:space="preserve"> of the changing definition of crime and deviance</w:t>
      </w:r>
      <w:r w:rsidR="004856FA" w:rsidRPr="00ED2DF0">
        <w:rPr>
          <w:rFonts w:asciiTheme="minorHAnsi" w:hAnsiTheme="minorHAnsi" w:cstheme="minorHAnsi"/>
        </w:rPr>
        <w:t xml:space="preserve"> over time within the UK.</w:t>
      </w:r>
      <w:r w:rsidR="00081223" w:rsidRPr="00ED2DF0">
        <w:rPr>
          <w:rFonts w:asciiTheme="minorHAnsi" w:hAnsiTheme="minorHAnsi" w:cstheme="minorHAnsi"/>
        </w:rPr>
        <w:t xml:space="preserve"> (2)</w:t>
      </w:r>
    </w:p>
    <w:p w:rsidR="009040BF" w:rsidRDefault="00ED2DF0" w:rsidP="00081223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081223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b)</w:t>
      </w:r>
      <w:r w:rsidR="00081223">
        <w:rPr>
          <w:rFonts w:asciiTheme="minorHAnsi" w:hAnsiTheme="minorHAnsi" w:cstheme="minorHAnsi"/>
        </w:rPr>
        <w:t>______________________________________</w:t>
      </w:r>
      <w:r>
        <w:rPr>
          <w:rFonts w:asciiTheme="minorHAnsi" w:hAnsiTheme="minorHAnsi" w:cstheme="minorHAnsi"/>
        </w:rPr>
        <w:t>____________________________</w:t>
      </w:r>
    </w:p>
    <w:p w:rsidR="00081223" w:rsidRDefault="00081223" w:rsidP="00081223">
      <w:pPr>
        <w:pStyle w:val="ListParagraph"/>
        <w:rPr>
          <w:rFonts w:asciiTheme="minorHAnsi" w:hAnsiTheme="minorHAnsi" w:cstheme="minorHAnsi"/>
        </w:rPr>
      </w:pPr>
    </w:p>
    <w:p w:rsidR="00ED2DF0" w:rsidRDefault="00ED2DF0" w:rsidP="00081223">
      <w:pPr>
        <w:pStyle w:val="ListParagraph"/>
        <w:rPr>
          <w:rFonts w:asciiTheme="minorHAnsi" w:hAnsiTheme="minorHAnsi" w:cstheme="minorHAnsi"/>
        </w:rPr>
      </w:pPr>
    </w:p>
    <w:p w:rsidR="00ED2DF0" w:rsidRDefault="00ED2DF0" w:rsidP="00081223">
      <w:pPr>
        <w:pStyle w:val="ListParagraph"/>
        <w:rPr>
          <w:rFonts w:asciiTheme="minorHAnsi" w:hAnsiTheme="minorHAnsi" w:cstheme="minorHAnsi"/>
        </w:rPr>
      </w:pPr>
    </w:p>
    <w:p w:rsidR="00ED2DF0" w:rsidRDefault="00ED2DF0" w:rsidP="00081223">
      <w:pPr>
        <w:pStyle w:val="ListParagraph"/>
        <w:rPr>
          <w:rFonts w:asciiTheme="minorHAnsi" w:hAnsiTheme="minorHAnsi" w:cstheme="minorHAnsi"/>
        </w:rPr>
      </w:pPr>
    </w:p>
    <w:p w:rsidR="00ED2DF0" w:rsidRPr="00027370" w:rsidRDefault="00ED2DF0" w:rsidP="00081223">
      <w:pPr>
        <w:pStyle w:val="ListParagraph"/>
        <w:rPr>
          <w:rFonts w:asciiTheme="minorHAnsi" w:hAnsiTheme="minorHAnsi" w:cstheme="minorHAnsi"/>
        </w:rPr>
      </w:pPr>
    </w:p>
    <w:p w:rsidR="00A844DA" w:rsidRPr="00027370" w:rsidRDefault="00081223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What are the 4 responses to strain according to </w:t>
      </w:r>
      <w:r w:rsidR="004856FA" w:rsidRPr="00027370">
        <w:rPr>
          <w:rFonts w:asciiTheme="minorHAnsi" w:hAnsiTheme="minorHAnsi" w:cstheme="minorHAnsi"/>
        </w:rPr>
        <w:t xml:space="preserve">Robert </w:t>
      </w:r>
      <w:r>
        <w:rPr>
          <w:rFonts w:asciiTheme="minorHAnsi" w:hAnsiTheme="minorHAnsi" w:cstheme="minorHAnsi"/>
        </w:rPr>
        <w:t>Merton (4)</w:t>
      </w:r>
    </w:p>
    <w:p w:rsidR="009040BF" w:rsidRPr="00027370" w:rsidRDefault="00ED2DF0" w:rsidP="00FE21CE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081223">
        <w:rPr>
          <w:rFonts w:asciiTheme="minorHAnsi" w:hAnsiTheme="minorHAnsi" w:cstheme="minorHAnsi"/>
        </w:rPr>
        <w:t>____________________________________</w:t>
      </w:r>
      <w:r>
        <w:rPr>
          <w:rFonts w:asciiTheme="minorHAnsi" w:hAnsiTheme="minorHAnsi" w:cstheme="minorHAnsi"/>
        </w:rPr>
        <w:t>_______________________________b)</w:t>
      </w:r>
      <w:r w:rsidR="00081223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c)</w:t>
      </w:r>
      <w:r w:rsidR="00081223">
        <w:rPr>
          <w:rFonts w:asciiTheme="minorHAnsi" w:hAnsiTheme="minorHAnsi" w:cstheme="minorHAnsi"/>
        </w:rPr>
        <w:t>____________________________________________________________________</w:t>
      </w:r>
      <w:r>
        <w:rPr>
          <w:rFonts w:asciiTheme="minorHAnsi" w:hAnsiTheme="minorHAnsi" w:cstheme="minorHAnsi"/>
        </w:rPr>
        <w:t>d)</w:t>
      </w:r>
      <w:r w:rsidR="00081223">
        <w:rPr>
          <w:rFonts w:asciiTheme="minorHAnsi" w:hAnsiTheme="minorHAnsi" w:cstheme="minorHAnsi"/>
        </w:rPr>
        <w:t>______________________________________________</w:t>
      </w:r>
      <w:r>
        <w:rPr>
          <w:rFonts w:asciiTheme="minorHAnsi" w:hAnsiTheme="minorHAnsi" w:cstheme="minorHAnsi"/>
        </w:rPr>
        <w:t>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937B64" w:rsidRDefault="00FB2F6F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Describe </w:t>
      </w:r>
      <w:r>
        <w:rPr>
          <w:rFonts w:asciiTheme="minorHAnsi" w:hAnsiTheme="minorHAnsi" w:cstheme="minorHAnsi"/>
        </w:rPr>
        <w:t xml:space="preserve">why </w:t>
      </w:r>
      <w:r>
        <w:rPr>
          <w:rFonts w:asciiTheme="minorHAnsi" w:hAnsiTheme="minorHAnsi" w:cstheme="minorHAnsi"/>
        </w:rPr>
        <w:t xml:space="preserve">some </w:t>
      </w:r>
      <w:r>
        <w:rPr>
          <w:rFonts w:asciiTheme="minorHAnsi" w:hAnsiTheme="minorHAnsi" w:cstheme="minorHAnsi"/>
        </w:rPr>
        <w:t>members of society</w:t>
      </w:r>
      <w:r>
        <w:rPr>
          <w:rFonts w:asciiTheme="minorHAnsi" w:hAnsiTheme="minorHAnsi" w:cstheme="minorHAnsi"/>
        </w:rPr>
        <w:t xml:space="preserve"> do not conform to societies norms and values according to Becker</w:t>
      </w:r>
      <w:r w:rsidR="00081223">
        <w:rPr>
          <w:rFonts w:asciiTheme="minorHAnsi" w:hAnsiTheme="minorHAnsi" w:cstheme="minorHAnsi"/>
        </w:rPr>
        <w:t xml:space="preserve"> (3)</w:t>
      </w:r>
    </w:p>
    <w:p w:rsidR="00081223" w:rsidRPr="00027370" w:rsidRDefault="00081223" w:rsidP="00081223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D2DF0" w:rsidRPr="00ED2DF0" w:rsidRDefault="00ED2DF0" w:rsidP="00ED2DF0">
      <w:pPr>
        <w:rPr>
          <w:rFonts w:asciiTheme="minorHAnsi" w:hAnsiTheme="minorHAnsi" w:cstheme="minorHAnsi"/>
        </w:rPr>
      </w:pPr>
    </w:p>
    <w:p w:rsidR="00937B64" w:rsidRDefault="00081223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What are two positive functions of crime according to Durkheim (2)</w:t>
      </w:r>
    </w:p>
    <w:p w:rsidR="009040BF" w:rsidRDefault="00ED2DF0" w:rsidP="00976E56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081223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b)</w:t>
      </w:r>
      <w:r w:rsidR="00081223">
        <w:rPr>
          <w:rFonts w:asciiTheme="minorHAnsi" w:hAnsiTheme="minorHAnsi" w:cstheme="minorHAnsi"/>
        </w:rPr>
        <w:t>_______________________________________</w:t>
      </w:r>
      <w:r>
        <w:rPr>
          <w:rFonts w:asciiTheme="minorHAnsi" w:hAnsiTheme="minorHAnsi" w:cstheme="minorHAnsi"/>
        </w:rPr>
        <w:t>____________________________</w:t>
      </w:r>
    </w:p>
    <w:p w:rsidR="00976E56" w:rsidRPr="00027370" w:rsidRDefault="00976E56" w:rsidP="00976E56">
      <w:pPr>
        <w:pStyle w:val="ListParagraph"/>
        <w:rPr>
          <w:rFonts w:asciiTheme="minorHAnsi" w:hAnsiTheme="minorHAnsi" w:cstheme="minorHAnsi"/>
        </w:rPr>
      </w:pP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937B64" w:rsidRDefault="00DC5AAF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>Define informal social control</w:t>
      </w:r>
      <w:r w:rsidR="00976E56">
        <w:rPr>
          <w:rFonts w:asciiTheme="minorHAnsi" w:hAnsiTheme="minorHAnsi" w:cstheme="minorHAnsi"/>
        </w:rPr>
        <w:t xml:space="preserve"> (2)</w:t>
      </w:r>
    </w:p>
    <w:p w:rsidR="009040BF" w:rsidRPr="00027370" w:rsidRDefault="00976E56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DC5AAF" w:rsidRPr="00027370" w:rsidRDefault="00DC5AAF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 w:rsidRPr="00027370">
        <w:rPr>
          <w:rFonts w:asciiTheme="minorHAnsi" w:hAnsiTheme="minorHAnsi" w:cstheme="minorHAnsi"/>
        </w:rPr>
        <w:t xml:space="preserve">Define formal social control </w:t>
      </w:r>
      <w:r w:rsidR="00976E56">
        <w:rPr>
          <w:rFonts w:asciiTheme="minorHAnsi" w:hAnsiTheme="minorHAnsi" w:cstheme="minorHAnsi"/>
        </w:rPr>
        <w:t>(2)</w:t>
      </w:r>
    </w:p>
    <w:p w:rsidR="009040BF" w:rsidRPr="00027370" w:rsidRDefault="00976E56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9040BF" w:rsidRDefault="005C3A64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Name the social group that have the power to label acts as criminal or deviant according to Marxists. (1)</w:t>
      </w:r>
    </w:p>
    <w:p w:rsidR="005C3A64" w:rsidRPr="00027370" w:rsidRDefault="005C3A64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</w:t>
      </w:r>
    </w:p>
    <w:p w:rsidR="00FE21CE" w:rsidRDefault="00FE21CE" w:rsidP="00FE21CE">
      <w:pPr>
        <w:pStyle w:val="ListParagraph"/>
        <w:rPr>
          <w:rFonts w:asciiTheme="minorHAnsi" w:hAnsiTheme="minorHAnsi" w:cstheme="minorHAnsi"/>
        </w:rPr>
      </w:pPr>
    </w:p>
    <w:p w:rsidR="00DC5AAF" w:rsidRDefault="00FB2F6F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</w:t>
      </w:r>
      <w:r w:rsidR="00FE21CE">
        <w:rPr>
          <w:rFonts w:asciiTheme="minorHAnsi" w:hAnsiTheme="minorHAnsi" w:cstheme="minorHAnsi"/>
        </w:rPr>
        <w:t xml:space="preserve">ow </w:t>
      </w:r>
      <w:r>
        <w:rPr>
          <w:rFonts w:asciiTheme="minorHAnsi" w:hAnsiTheme="minorHAnsi" w:cstheme="minorHAnsi"/>
        </w:rPr>
        <w:t xml:space="preserve">does </w:t>
      </w:r>
      <w:r w:rsidR="00FE21CE">
        <w:rPr>
          <w:rFonts w:asciiTheme="minorHAnsi" w:hAnsiTheme="minorHAnsi" w:cstheme="minorHAnsi"/>
        </w:rPr>
        <w:t>an act c</w:t>
      </w:r>
      <w:r w:rsidR="005C3A64">
        <w:rPr>
          <w:rFonts w:asciiTheme="minorHAnsi" w:hAnsiTheme="minorHAnsi" w:cstheme="minorHAnsi"/>
        </w:rPr>
        <w:t xml:space="preserve">ome </w:t>
      </w:r>
      <w:r w:rsidR="00FE21CE">
        <w:rPr>
          <w:rFonts w:asciiTheme="minorHAnsi" w:hAnsiTheme="minorHAnsi" w:cstheme="minorHAnsi"/>
        </w:rPr>
        <w:t xml:space="preserve">to be </w:t>
      </w:r>
      <w:r w:rsidR="005C3A64">
        <w:rPr>
          <w:rFonts w:asciiTheme="minorHAnsi" w:hAnsiTheme="minorHAnsi" w:cstheme="minorHAnsi"/>
        </w:rPr>
        <w:t>seen as deviant</w:t>
      </w:r>
      <w:r w:rsidR="00FE21CE">
        <w:rPr>
          <w:rFonts w:asciiTheme="minorHAnsi" w:hAnsiTheme="minorHAnsi" w:cstheme="minorHAnsi"/>
        </w:rPr>
        <w:t xml:space="preserve"> by society</w:t>
      </w:r>
      <w:r>
        <w:rPr>
          <w:rFonts w:asciiTheme="minorHAnsi" w:hAnsiTheme="minorHAnsi" w:cstheme="minorHAnsi"/>
        </w:rPr>
        <w:t xml:space="preserve"> according to Becker</w:t>
      </w:r>
      <w:r w:rsidR="005C3A64">
        <w:rPr>
          <w:rFonts w:asciiTheme="minorHAnsi" w:hAnsiTheme="minorHAnsi" w:cstheme="minorHAnsi"/>
        </w:rPr>
        <w:t xml:space="preserve"> (</w:t>
      </w:r>
      <w:proofErr w:type="gramStart"/>
      <w:r w:rsidR="005C3A64">
        <w:rPr>
          <w:rFonts w:asciiTheme="minorHAnsi" w:hAnsiTheme="minorHAnsi" w:cstheme="minorHAnsi"/>
        </w:rPr>
        <w:t>3)</w:t>
      </w:r>
      <w:proofErr w:type="gramEnd"/>
    </w:p>
    <w:p w:rsidR="005C3A64" w:rsidRDefault="005C3A64" w:rsidP="005C3A6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E21CE" w:rsidRPr="00027370" w:rsidRDefault="00FE21CE" w:rsidP="005C3A64">
      <w:pPr>
        <w:pStyle w:val="ListParagraph"/>
        <w:rPr>
          <w:rFonts w:asciiTheme="minorHAnsi" w:hAnsiTheme="minorHAnsi" w:cstheme="minorHAnsi"/>
        </w:rPr>
      </w:pPr>
    </w:p>
    <w:p w:rsidR="009040BF" w:rsidRDefault="00FE21CE" w:rsidP="00ED2DF0">
      <w:pPr>
        <w:pStyle w:val="ListParagraph"/>
        <w:numPr>
          <w:ilvl w:val="0"/>
          <w:numId w:val="3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Name </w:t>
      </w:r>
      <w:bookmarkStart w:id="1" w:name="_Hlk96668731"/>
      <w:r>
        <w:rPr>
          <w:rFonts w:asciiTheme="minorHAnsi" w:hAnsiTheme="minorHAnsi" w:cstheme="minorHAnsi"/>
        </w:rPr>
        <w:t>two functionalist</w:t>
      </w:r>
      <w:r w:rsidR="009040BF" w:rsidRPr="00027370">
        <w:rPr>
          <w:rFonts w:asciiTheme="minorHAnsi" w:hAnsiTheme="minorHAnsi" w:cstheme="minorHAnsi"/>
        </w:rPr>
        <w:t xml:space="preserve"> </w:t>
      </w:r>
      <w:r w:rsidRPr="00027370">
        <w:rPr>
          <w:rFonts w:asciiTheme="minorHAnsi" w:hAnsiTheme="minorHAnsi" w:cstheme="minorHAnsi"/>
        </w:rPr>
        <w:t>explana</w:t>
      </w:r>
      <w:r>
        <w:rPr>
          <w:rFonts w:asciiTheme="minorHAnsi" w:hAnsiTheme="minorHAnsi" w:cstheme="minorHAnsi"/>
        </w:rPr>
        <w:t>tions for why members of society may not conform to societies norms</w:t>
      </w:r>
      <w:r w:rsidR="009040BF" w:rsidRPr="00027370">
        <w:rPr>
          <w:rFonts w:asciiTheme="minorHAnsi" w:hAnsiTheme="minorHAnsi" w:cstheme="minorHAnsi"/>
        </w:rPr>
        <w:t>?</w:t>
      </w:r>
      <w:r>
        <w:rPr>
          <w:rFonts w:asciiTheme="minorHAnsi" w:hAnsiTheme="minorHAnsi" w:cstheme="minorHAnsi"/>
        </w:rPr>
        <w:t xml:space="preserve"> </w:t>
      </w:r>
      <w:bookmarkEnd w:id="1"/>
      <w:r>
        <w:rPr>
          <w:rFonts w:asciiTheme="minorHAnsi" w:hAnsiTheme="minorHAnsi" w:cstheme="minorHAnsi"/>
        </w:rPr>
        <w:t>(2)</w:t>
      </w:r>
    </w:p>
    <w:p w:rsidR="00FE21CE" w:rsidRPr="00027370" w:rsidRDefault="00ED2DF0" w:rsidP="00FE21CE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a)</w:t>
      </w:r>
      <w:r w:rsidR="00FE21CE">
        <w:rPr>
          <w:rFonts w:asciiTheme="minorHAnsi" w:hAnsiTheme="minorHAnsi" w:cstheme="minorHAnsi"/>
        </w:rPr>
        <w:t>___________________________________________________________________</w:t>
      </w:r>
      <w:r>
        <w:rPr>
          <w:rFonts w:asciiTheme="minorHAnsi" w:hAnsiTheme="minorHAnsi" w:cstheme="minorHAnsi"/>
        </w:rPr>
        <w:t>b)</w:t>
      </w:r>
      <w:r w:rsidR="00FE21CE">
        <w:rPr>
          <w:rFonts w:asciiTheme="minorHAnsi" w:hAnsiTheme="minorHAnsi" w:cstheme="minorHAnsi"/>
        </w:rPr>
        <w:t>________________________________________</w:t>
      </w:r>
      <w:r>
        <w:rPr>
          <w:rFonts w:asciiTheme="minorHAnsi" w:hAnsiTheme="minorHAnsi" w:cstheme="minorHAnsi"/>
        </w:rPr>
        <w:t>___________________________</w:t>
      </w:r>
    </w:p>
    <w:p w:rsidR="00937B64" w:rsidRPr="00027370" w:rsidRDefault="00937B64" w:rsidP="00937B64">
      <w:pPr>
        <w:rPr>
          <w:rFonts w:asciiTheme="minorHAnsi" w:hAnsiTheme="minorHAnsi" w:cstheme="minorHAnsi"/>
        </w:rPr>
      </w:pPr>
    </w:p>
    <w:p w:rsidR="00850DBA" w:rsidRPr="00027370" w:rsidRDefault="00850DBA">
      <w:pPr>
        <w:rPr>
          <w:rFonts w:asciiTheme="minorHAnsi" w:hAnsiTheme="minorHAnsi" w:cstheme="minorHAnsi"/>
        </w:rPr>
      </w:pPr>
    </w:p>
    <w:sectPr w:rsidR="00850DBA" w:rsidRPr="0002737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278D" w:rsidRDefault="0022278D" w:rsidP="00FE21CE">
      <w:pPr>
        <w:spacing w:before="0"/>
      </w:pPr>
      <w:r>
        <w:separator/>
      </w:r>
    </w:p>
  </w:endnote>
  <w:endnote w:type="continuationSeparator" w:id="0">
    <w:p w:rsidR="0022278D" w:rsidRDefault="0022278D" w:rsidP="00FE21C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QA Chevin Pro Medium">
    <w:altName w:val="Calibri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278D" w:rsidRDefault="0022278D" w:rsidP="00FE21CE">
      <w:pPr>
        <w:spacing w:before="0"/>
      </w:pPr>
      <w:r>
        <w:separator/>
      </w:r>
    </w:p>
  </w:footnote>
  <w:footnote w:type="continuationSeparator" w:id="0">
    <w:p w:rsidR="0022278D" w:rsidRDefault="0022278D" w:rsidP="00FE21CE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1CE" w:rsidRDefault="00FB2F6F">
    <w:pPr>
      <w:pStyle w:val="Header"/>
    </w:pPr>
    <w:r w:rsidRPr="00FB2F6F">
      <w:rPr>
        <w:b/>
      </w:rPr>
      <w:t>Section 1:</w:t>
    </w:r>
    <w:r>
      <w:t xml:space="preserve"> </w:t>
    </w:r>
    <w:r w:rsidR="00FE21CE">
      <w:t>Select the correct answer for Q1-5</w:t>
    </w:r>
  </w:p>
  <w:p w:rsidR="00FE21CE" w:rsidRDefault="00FB2F6F">
    <w:pPr>
      <w:pStyle w:val="Header"/>
    </w:pPr>
    <w:r w:rsidRPr="00FB2F6F">
      <w:rPr>
        <w:b/>
      </w:rPr>
      <w:t>Section 2</w:t>
    </w:r>
    <w:r>
      <w:t xml:space="preserve">: </w:t>
    </w:r>
    <w:r w:rsidR="00ED2DF0">
      <w:t>Briefly</w:t>
    </w:r>
    <w:r w:rsidR="00FE21CE">
      <w:t xml:space="preserve"> answer the questions in the spaces provided for questions </w:t>
    </w:r>
    <w:r w:rsidR="00ED2DF0">
      <w:t>6-15</w:t>
    </w:r>
  </w:p>
  <w:p w:rsidR="00ED2DF0" w:rsidRDefault="00ED2DF0">
    <w:pPr>
      <w:pStyle w:val="Header"/>
    </w:pPr>
    <w:r>
      <w:t>The amount of marks available are show in brackets (max 30 marks). Most questions require very brief answers.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8013C7"/>
    <w:multiLevelType w:val="hybridMultilevel"/>
    <w:tmpl w:val="AECA2B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444789"/>
    <w:multiLevelType w:val="hybridMultilevel"/>
    <w:tmpl w:val="CEFC4642"/>
    <w:lvl w:ilvl="0" w:tplc="3F3A13A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D991887"/>
    <w:multiLevelType w:val="hybridMultilevel"/>
    <w:tmpl w:val="4FEC87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B64"/>
    <w:rsid w:val="00027370"/>
    <w:rsid w:val="00081223"/>
    <w:rsid w:val="0022278D"/>
    <w:rsid w:val="003361A9"/>
    <w:rsid w:val="004856FA"/>
    <w:rsid w:val="005C3A64"/>
    <w:rsid w:val="007C31FD"/>
    <w:rsid w:val="00850DBA"/>
    <w:rsid w:val="009040BF"/>
    <w:rsid w:val="00937B64"/>
    <w:rsid w:val="00976E56"/>
    <w:rsid w:val="00A844DA"/>
    <w:rsid w:val="00AF623A"/>
    <w:rsid w:val="00CA76EE"/>
    <w:rsid w:val="00D67B3F"/>
    <w:rsid w:val="00DC5AAF"/>
    <w:rsid w:val="00ED2DF0"/>
    <w:rsid w:val="00FB2F6F"/>
    <w:rsid w:val="00FB6349"/>
    <w:rsid w:val="00FE2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1D51C"/>
  <w15:chartTrackingRefBased/>
  <w15:docId w15:val="{F1C7E3E4-0B5F-4091-B202-3C2AD81C5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B64"/>
    <w:pPr>
      <w:spacing w:before="150" w:after="0" w:line="240" w:lineRule="auto"/>
    </w:pPr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40BF"/>
    <w:pPr>
      <w:ind w:left="720"/>
      <w:contextualSpacing/>
    </w:pPr>
  </w:style>
  <w:style w:type="table" w:styleId="TableGrid">
    <w:name w:val="Table Grid"/>
    <w:basedOn w:val="TableNormal"/>
    <w:uiPriority w:val="39"/>
    <w:rsid w:val="00AF6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21CE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FE21CE"/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21CE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FE21CE"/>
    <w:rPr>
      <w:rFonts w:ascii="AQA Chevin Pro Medium" w:eastAsiaTheme="minorEastAsia" w:hAnsi="AQA Chevin Pro Medium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Debra Murphy</dc:creator>
  <cp:keywords/>
  <dc:description/>
  <cp:lastModifiedBy>Debra Murphy</cp:lastModifiedBy>
  <cp:revision>4</cp:revision>
  <cp:lastPrinted>2022-02-25T08:12:00Z</cp:lastPrinted>
  <dcterms:created xsi:type="dcterms:W3CDTF">2022-02-24T11:09:00Z</dcterms:created>
  <dcterms:modified xsi:type="dcterms:W3CDTF">2022-02-25T08:12:00Z</dcterms:modified>
</cp:coreProperties>
</file>